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00" w:rsidRDefault="00CA2192" w:rsidP="00A56B0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Appendix G</w:t>
      </w:r>
      <w:r w:rsidR="00A56B00">
        <w:rPr>
          <w:sz w:val="22"/>
          <w:szCs w:val="22"/>
        </w:rPr>
        <w:t>: Proposal Checklist</w:t>
      </w:r>
    </w:p>
    <w:p w:rsidR="00A56B00" w:rsidRDefault="00A56B00" w:rsidP="00A56B00">
      <w:pPr>
        <w:rPr>
          <w:sz w:val="22"/>
          <w:szCs w:val="22"/>
        </w:rPr>
      </w:pPr>
    </w:p>
    <w:p w:rsidR="00CA2192" w:rsidRDefault="00CA2192" w:rsidP="00CA2192">
      <w:pPr>
        <w:spacing w:before="73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Expansion and Enhancement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CA2192" w:rsidRDefault="00CA2192" w:rsidP="00CA2192">
      <w:pPr>
        <w:spacing w:before="73" w:line="276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Medication-Assisted Treatment for Opioid Use Disorder in Chicago</w:t>
      </w:r>
    </w:p>
    <w:p w:rsidR="00CA2192" w:rsidRDefault="00CA2192" w:rsidP="00CA219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A2192" w:rsidRPr="00CA2192" w:rsidRDefault="00CA2192" w:rsidP="00CA219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A2192">
        <w:rPr>
          <w:rFonts w:ascii="Calibri" w:eastAsia="Calibri" w:hAnsi="Calibri" w:cs="Calibri"/>
          <w:b/>
          <w:sz w:val="22"/>
          <w:szCs w:val="22"/>
        </w:rPr>
        <w:t>PROPOSAL CHECK LIST</w:t>
      </w:r>
    </w:p>
    <w:p w:rsidR="00CA2192" w:rsidRDefault="00CA2192" w:rsidP="00A56B00">
      <w:pPr>
        <w:rPr>
          <w:rFonts w:ascii="Calibri" w:eastAsia="Calibri" w:hAnsi="Calibri" w:cs="Calibri"/>
          <w:sz w:val="22"/>
          <w:szCs w:val="22"/>
        </w:rPr>
      </w:pPr>
    </w:p>
    <w:p w:rsidR="00A56B00" w:rsidRDefault="00A56B00" w:rsidP="00A56B00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proposal checklist </w:t>
      </w:r>
      <w:r w:rsidR="00CA2192"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be used to ensure that the proposal is complete. </w:t>
      </w:r>
      <w:r w:rsidR="00CA2192">
        <w:rPr>
          <w:rFonts w:ascii="Calibri" w:eastAsia="Calibri" w:hAnsi="Calibri" w:cs="Calibri"/>
          <w:sz w:val="22"/>
          <w:szCs w:val="22"/>
        </w:rPr>
        <w:t>If is provided for your convenience and should not be submitted.</w:t>
      </w:r>
    </w:p>
    <w:p w:rsidR="00A56B00" w:rsidRDefault="00A56B00" w:rsidP="00A56B00">
      <w:pPr>
        <w:rPr>
          <w:sz w:val="22"/>
          <w:szCs w:val="22"/>
        </w:rPr>
      </w:pPr>
    </w:p>
    <w:p w:rsidR="00A56B00" w:rsidRDefault="00A56B00" w:rsidP="00A56B00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Proposals that do not contain each of the items below will be considered incomplete and will not be reviewed. </w:t>
      </w:r>
    </w:p>
    <w:p w:rsidR="00A56B00" w:rsidRDefault="00A56B00" w:rsidP="00A56B00">
      <w:pPr>
        <w:rPr>
          <w:sz w:val="22"/>
          <w:szCs w:val="22"/>
        </w:rPr>
      </w:pPr>
    </w:p>
    <w:p w:rsidR="00A56B00" w:rsidRDefault="00A56B00" w:rsidP="00A56B00">
      <w:pPr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Narrative (max 10 pages), includes the following sections: </w:t>
      </w:r>
    </w:p>
    <w:p w:rsidR="00A56B00" w:rsidRDefault="006F46E8" w:rsidP="00CA2192">
      <w:pPr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45333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Appendix B: Title Page (does not count in page limit)</w:t>
      </w:r>
    </w:p>
    <w:p w:rsidR="00A56B00" w:rsidRDefault="006F46E8" w:rsidP="00CA2192">
      <w:pPr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4599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Table of Contents (does not count in page limit)</w:t>
      </w:r>
    </w:p>
    <w:p w:rsidR="00A56B00" w:rsidRDefault="006F46E8" w:rsidP="00CA2192">
      <w:pPr>
        <w:spacing w:line="249" w:lineRule="auto"/>
        <w:ind w:left="360" w:right="165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19466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Organization Overview and Experience</w:t>
      </w:r>
    </w:p>
    <w:p w:rsidR="00A56B00" w:rsidRDefault="006F46E8" w:rsidP="00CA2192">
      <w:pPr>
        <w:spacing w:line="249" w:lineRule="auto"/>
        <w:ind w:left="360" w:right="165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06660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Problem Statement</w:t>
      </w:r>
    </w:p>
    <w:p w:rsidR="00A56B00" w:rsidRDefault="006F46E8" w:rsidP="00CA2192">
      <w:pPr>
        <w:spacing w:line="249" w:lineRule="auto"/>
        <w:ind w:left="360" w:right="165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74663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Project Description</w:t>
      </w:r>
    </w:p>
    <w:p w:rsidR="00A56B00" w:rsidRDefault="006F46E8" w:rsidP="00CA2192">
      <w:pPr>
        <w:spacing w:line="249" w:lineRule="auto"/>
        <w:ind w:left="360" w:right="165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42439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Coordination and Collaboration</w:t>
      </w:r>
    </w:p>
    <w:p w:rsidR="00A56B00" w:rsidRDefault="006F46E8" w:rsidP="00CA2192">
      <w:pPr>
        <w:spacing w:line="249" w:lineRule="auto"/>
        <w:ind w:left="360" w:right="165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5763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Organizational Capacity</w:t>
      </w:r>
    </w:p>
    <w:p w:rsidR="00CA2192" w:rsidRDefault="006F46E8" w:rsidP="00CA2192">
      <w:pPr>
        <w:spacing w:line="249" w:lineRule="auto"/>
        <w:ind w:left="360" w:right="165"/>
        <w:contextualSpacing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57783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Organizational </w:t>
      </w:r>
      <w:bookmarkStart w:id="0" w:name="_GoBack"/>
      <w:bookmarkEnd w:id="0"/>
      <w:r w:rsidR="00CA2192">
        <w:rPr>
          <w:rFonts w:ascii="Calibri" w:eastAsia="Calibri" w:hAnsi="Calibri" w:cs="Calibri"/>
          <w:sz w:val="22"/>
          <w:szCs w:val="22"/>
        </w:rPr>
        <w:t>Fiscal Capacity</w:t>
      </w:r>
    </w:p>
    <w:p w:rsidR="00CA2192" w:rsidRPr="00CA2192" w:rsidRDefault="006F46E8" w:rsidP="00CA2192">
      <w:pPr>
        <w:spacing w:line="249" w:lineRule="auto"/>
        <w:ind w:left="360" w:right="165"/>
        <w:contextualSpacing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59852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A2192">
        <w:rPr>
          <w:rFonts w:ascii="Calibri" w:eastAsia="Calibri" w:hAnsi="Calibri" w:cs="Calibri"/>
          <w:sz w:val="22"/>
          <w:szCs w:val="22"/>
        </w:rPr>
        <w:t xml:space="preserve">Sustainability </w:t>
      </w:r>
    </w:p>
    <w:p w:rsidR="00A56B00" w:rsidRDefault="00A56B00" w:rsidP="00A56B0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A56B00" w:rsidRDefault="00A56B00" w:rsidP="00A56B00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Appendices</w:t>
      </w:r>
      <w:r w:rsidR="00CA2192">
        <w:rPr>
          <w:rFonts w:ascii="Calibri" w:eastAsia="Calibri" w:hAnsi="Calibri" w:cs="Calibri"/>
          <w:b/>
          <w:sz w:val="22"/>
          <w:szCs w:val="22"/>
        </w:rPr>
        <w:t xml:space="preserve"> (no page limits)</w:t>
      </w:r>
    </w:p>
    <w:p w:rsidR="00CA2192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62497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 xml:space="preserve">Appendix C: Project Work Plan </w:t>
      </w:r>
    </w:p>
    <w:p w:rsidR="00CA2192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14651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 xml:space="preserve">Appendix D: Staffing Plan </w:t>
      </w:r>
    </w:p>
    <w:p w:rsidR="00CA2192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0428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 xml:space="preserve">Appendix E: Budget Forms </w:t>
      </w:r>
    </w:p>
    <w:p w:rsidR="00CA2192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9553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A2192">
        <w:rPr>
          <w:rFonts w:ascii="Calibri" w:eastAsia="Calibri" w:hAnsi="Calibri" w:cs="Calibri"/>
          <w:sz w:val="22"/>
          <w:szCs w:val="22"/>
        </w:rPr>
        <w:t xml:space="preserve">Appendix F: </w:t>
      </w:r>
      <w:r w:rsidR="00CA2192">
        <w:rPr>
          <w:rFonts w:asciiTheme="minorHAnsi" w:hAnsiTheme="minorHAnsi"/>
          <w:sz w:val="22"/>
          <w:szCs w:val="22"/>
        </w:rPr>
        <w:t>Other</w:t>
      </w:r>
      <w:r w:rsidR="00CA2192" w:rsidRPr="000F27C4">
        <w:rPr>
          <w:rFonts w:asciiTheme="minorHAnsi" w:hAnsiTheme="minorHAnsi"/>
          <w:sz w:val="22"/>
          <w:szCs w:val="22"/>
        </w:rPr>
        <w:t xml:space="preserve"> Substance Use Disorder Funding</w:t>
      </w:r>
      <w:r w:rsidR="00655530">
        <w:rPr>
          <w:rFonts w:asciiTheme="minorHAnsi" w:hAnsiTheme="minorHAnsi"/>
          <w:sz w:val="22"/>
          <w:szCs w:val="22"/>
        </w:rPr>
        <w:t xml:space="preserve"> Sources</w:t>
      </w:r>
    </w:p>
    <w:p w:rsidR="00A56B00" w:rsidRDefault="00A56B00" w:rsidP="00A56B00">
      <w:pPr>
        <w:rPr>
          <w:rFonts w:ascii="Calibri" w:eastAsia="Calibri" w:hAnsi="Calibri" w:cs="Calibri"/>
          <w:b/>
          <w:sz w:val="22"/>
          <w:szCs w:val="22"/>
        </w:rPr>
      </w:pPr>
    </w:p>
    <w:p w:rsidR="00A56B00" w:rsidRDefault="00A56B00" w:rsidP="00A56B00">
      <w:pPr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Required Supporting Documentation </w:t>
      </w:r>
    </w:p>
    <w:bookmarkStart w:id="1" w:name="_37m2jsg" w:colFirst="0" w:colLast="0"/>
    <w:bookmarkEnd w:id="1"/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09800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Internal Revenue Service 50l(c)</w:t>
      </w:r>
      <w:r w:rsidR="00CA2192">
        <w:rPr>
          <w:rFonts w:ascii="Calibri" w:eastAsia="Calibri" w:hAnsi="Calibri" w:cs="Calibri"/>
          <w:sz w:val="22"/>
          <w:szCs w:val="22"/>
        </w:rPr>
        <w:t xml:space="preserve"> </w:t>
      </w:r>
      <w:r w:rsidR="00A56B00">
        <w:rPr>
          <w:rFonts w:ascii="Calibri" w:eastAsia="Calibri" w:hAnsi="Calibri" w:cs="Calibri"/>
          <w:sz w:val="22"/>
          <w:szCs w:val="22"/>
        </w:rPr>
        <w:t>3 tax exempt determination letter.</w:t>
      </w:r>
    </w:p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01406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Copy of applicant's Articles of Incorporation.</w:t>
      </w:r>
    </w:p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42665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Copy of the applicant's most recent Audit. If no audit is required for the</w:t>
      </w:r>
      <w:r w:rsidR="00CA2192">
        <w:rPr>
          <w:rFonts w:ascii="Calibri" w:eastAsia="Calibri" w:hAnsi="Calibri" w:cs="Calibri"/>
          <w:sz w:val="22"/>
          <w:szCs w:val="22"/>
        </w:rPr>
        <w:t xml:space="preserve"> applicant organization, please </w:t>
      </w:r>
      <w:r w:rsidR="00A56B00">
        <w:rPr>
          <w:rFonts w:ascii="Calibri" w:eastAsia="Calibri" w:hAnsi="Calibri" w:cs="Calibri"/>
          <w:sz w:val="22"/>
          <w:szCs w:val="22"/>
        </w:rPr>
        <w:t xml:space="preserve">provide the applicant’s Financial Statement. </w:t>
      </w:r>
    </w:p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66235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List of Board of Directors including the place of employment for each member.</w:t>
      </w:r>
    </w:p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07794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Resumes and relevant certifications for existing staff and job descriptions for positions to be hired included in the agency staffing plan detailed in the application.</w:t>
      </w:r>
    </w:p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45624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Organizational certifications and licenses relevant to the service provision proposed in the application.</w:t>
      </w:r>
    </w:p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05219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2-3 Letters of Support.</w:t>
      </w:r>
    </w:p>
    <w:p w:rsidR="00A56B00" w:rsidRDefault="006F46E8" w:rsidP="00CA2192">
      <w:pPr>
        <w:spacing w:line="259" w:lineRule="auto"/>
        <w:ind w:left="360"/>
        <w:contextualSpacing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5597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9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56B00">
        <w:rPr>
          <w:rFonts w:ascii="Calibri" w:eastAsia="Calibri" w:hAnsi="Calibri" w:cs="Calibri"/>
          <w:sz w:val="22"/>
          <w:szCs w:val="22"/>
        </w:rPr>
        <w:t>If linkage and/or collaboration with outside agencies is a key component of the proposal’s goals and ac</w:t>
      </w:r>
      <w:r w:rsidR="00CA2192">
        <w:rPr>
          <w:rFonts w:ascii="Calibri" w:eastAsia="Calibri" w:hAnsi="Calibri" w:cs="Calibri"/>
          <w:sz w:val="22"/>
          <w:szCs w:val="22"/>
        </w:rPr>
        <w:t>tivities,</w:t>
      </w:r>
      <w:r w:rsidR="00A56B00">
        <w:rPr>
          <w:rFonts w:ascii="Calibri" w:eastAsia="Calibri" w:hAnsi="Calibri" w:cs="Calibri"/>
          <w:sz w:val="22"/>
          <w:szCs w:val="22"/>
        </w:rPr>
        <w:t xml:space="preserve"> applicants must provide MOUs or contracts with partner agencies to show evidence of established relationships or intent to collaborate.</w:t>
      </w:r>
    </w:p>
    <w:p w:rsidR="000F27C4" w:rsidRPr="000F27C4" w:rsidRDefault="000F27C4" w:rsidP="000F27C4">
      <w:pPr>
        <w:rPr>
          <w:rFonts w:asciiTheme="minorHAnsi" w:hAnsiTheme="minorHAnsi"/>
        </w:rPr>
      </w:pPr>
    </w:p>
    <w:sectPr w:rsidR="000F27C4" w:rsidRPr="000F27C4" w:rsidSect="007D55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C" w:rsidRDefault="003D668C" w:rsidP="003D668C">
      <w:r>
        <w:separator/>
      </w:r>
    </w:p>
  </w:endnote>
  <w:endnote w:type="continuationSeparator" w:id="0">
    <w:p w:rsidR="003D668C" w:rsidRDefault="003D668C" w:rsidP="003D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C" w:rsidRDefault="003D668C" w:rsidP="003D668C">
      <w:r>
        <w:separator/>
      </w:r>
    </w:p>
  </w:footnote>
  <w:footnote w:type="continuationSeparator" w:id="0">
    <w:p w:rsidR="003D668C" w:rsidRDefault="003D668C" w:rsidP="003D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85"/>
    <w:multiLevelType w:val="multilevel"/>
    <w:tmpl w:val="F19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46032"/>
    <w:multiLevelType w:val="multilevel"/>
    <w:tmpl w:val="4DE245D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2C713597"/>
    <w:multiLevelType w:val="multilevel"/>
    <w:tmpl w:val="2E1E88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3" w15:restartNumberingAfterBreak="0">
    <w:nsid w:val="4C49449C"/>
    <w:multiLevelType w:val="multilevel"/>
    <w:tmpl w:val="CBE0D324"/>
    <w:lvl w:ilvl="0">
      <w:start w:val="1"/>
      <w:numFmt w:val="bullet"/>
      <w:lvlText w:val="•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90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11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14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176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20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23400"/>
      </w:pPr>
      <w:rPr>
        <w:rFonts w:ascii="Arial" w:eastAsia="Arial" w:hAnsi="Arial" w:cs="Arial"/>
      </w:rPr>
    </w:lvl>
  </w:abstractNum>
  <w:abstractNum w:abstractNumId="4" w15:restartNumberingAfterBreak="0">
    <w:nsid w:val="574B332C"/>
    <w:multiLevelType w:val="multilevel"/>
    <w:tmpl w:val="C948594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1D31A4A"/>
    <w:multiLevelType w:val="multilevel"/>
    <w:tmpl w:val="8DD834DA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1"/>
    <w:rsid w:val="00085340"/>
    <w:rsid w:val="000F27C4"/>
    <w:rsid w:val="00274E05"/>
    <w:rsid w:val="003D668C"/>
    <w:rsid w:val="00503F87"/>
    <w:rsid w:val="00655530"/>
    <w:rsid w:val="006F46E8"/>
    <w:rsid w:val="007D5588"/>
    <w:rsid w:val="00873B86"/>
    <w:rsid w:val="00A3772F"/>
    <w:rsid w:val="00A56B00"/>
    <w:rsid w:val="00AB24F8"/>
    <w:rsid w:val="00B84488"/>
    <w:rsid w:val="00BA71FF"/>
    <w:rsid w:val="00C76FA3"/>
    <w:rsid w:val="00CA2192"/>
    <w:rsid w:val="00F63522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3853-D052-499F-AB9D-48C44A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53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8534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340"/>
    <w:rPr>
      <w:rFonts w:ascii="Calibri" w:eastAsia="Calibri" w:hAnsi="Calibri" w:cs="Calibri"/>
      <w:color w:val="2E75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588"/>
    <w:pPr>
      <w:widowControl/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uiPriority w:val="39"/>
    <w:rsid w:val="000F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2386-D00D-4397-BE0D-F379361E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</dc:creator>
  <cp:keywords/>
  <dc:description/>
  <cp:lastModifiedBy>Katie Harr</cp:lastModifiedBy>
  <cp:revision>5</cp:revision>
  <dcterms:created xsi:type="dcterms:W3CDTF">2017-03-30T16:35:00Z</dcterms:created>
  <dcterms:modified xsi:type="dcterms:W3CDTF">2017-03-30T19:04:00Z</dcterms:modified>
</cp:coreProperties>
</file>